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both"/>
        <w:outlineLvl w:val="2"/>
        <w:rPr>
          <w:rFonts w:ascii="Arial" w:hAnsi="Arial" w:eastAsia="Times New Roman" w:cs="Arial"/>
          <w:b/>
          <w:bCs/>
          <w:color w:val="3d4449"/>
          <w:sz w:val="20"/>
          <w:szCs w:val="20"/>
        </w:rPr>
      </w:pPr>
      <w:r>
        <w:rPr>
          <w:rFonts w:ascii="Arial" w:hAnsi="Arial" w:eastAsia="Times New Roman" w:cs="Arial"/>
          <w:b/>
          <w:bCs/>
          <w:color w:val="3d4449"/>
          <w:sz w:val="20"/>
          <w:szCs w:val="20"/>
        </w:rPr>
        <w:t>FORMULARIO DE INSCRIPCIÓN</w:t>
      </w:r>
    </w:p>
    <w:p>
      <w:pPr>
        <w:pStyle w:val="para5"/>
        <w:numPr>
          <w:ilvl w:val="0"/>
          <w:numId w:val="5"/>
        </w:numPr>
        <w:ind w:left="720" w:hanging="360"/>
        <w:spacing w:after="480"/>
        <w:jc w:val="both"/>
        <w:rPr>
          <w:rFonts w:ascii="Arial" w:hAnsi="Arial" w:cs="Arial"/>
          <w:color w:val="000000"/>
          <w:sz w:val="20"/>
          <w:szCs w:val="20"/>
        </w:rPr>
      </w:pPr>
      <w:r>
        <w:rPr>
          <w:rFonts w:ascii="Arial" w:hAnsi="Arial" w:cs="Arial"/>
          <w:color w:val="000000"/>
          <w:sz w:val="20"/>
          <w:szCs w:val="20"/>
        </w:rPr>
        <w:t>Para la inscripción en la Expo Logopédica deberá cumplimentar el siguiente formulario de inscripción y enviarnos el resguardo de la transferencia por email, hasta 7 días hábiles desde su realización. No se registrará la inscripción ni se reservarán los talleres hasta no haber recibido el pago de la misma. Por favor al hacer la transferencia indicar el nombre de la persona inscrita.</w:t>
      </w:r>
    </w:p>
    <w:p>
      <w:pPr>
        <w:pStyle w:val="para5"/>
        <w:spacing w:after="480"/>
        <w:jc w:val="both"/>
        <w:rPr>
          <w:rFonts w:ascii="Arial" w:hAnsi="Arial" w:cs="Arial"/>
          <w:color w:val="000000"/>
          <w:sz w:val="20"/>
          <w:szCs w:val="20"/>
        </w:rPr>
      </w:pPr>
      <w:r>
        <w:rPr>
          <w:rFonts w:ascii="Arial" w:hAnsi="Arial" w:cs="Arial"/>
          <w:color w:val="000000"/>
          <w:sz w:val="20"/>
          <w:szCs w:val="20"/>
        </w:rPr>
      </w:r>
    </w:p>
    <w:p>
      <w:pPr>
        <w:spacing w:after="240"/>
        <w:jc w:val="both"/>
        <w:outlineLvl w:val="2"/>
        <w:rPr>
          <w:rFonts w:ascii="Arial" w:hAnsi="Arial" w:eastAsia="Times New Roman" w:cs="Arial"/>
          <w:b/>
          <w:bCs/>
          <w:color w:val="3d4449"/>
          <w:sz w:val="20"/>
          <w:szCs w:val="20"/>
        </w:rPr>
      </w:pPr>
      <w:r>
        <w:rPr>
          <w:rFonts w:ascii="Arial" w:hAnsi="Arial" w:eastAsia="Times New Roman" w:cs="Arial"/>
          <w:b/>
          <w:bCs/>
          <w:color w:val="3d4449"/>
          <w:sz w:val="20"/>
          <w:szCs w:val="20"/>
        </w:rPr>
        <w:t>DATOS PERSONALES</w:t>
      </w:r>
      <w:r>
        <w:rPr>
          <w:rFonts w:ascii="Arial" w:hAnsi="Arial" w:cs="Arial"/>
          <w:vanish w:val="1"/>
          <w:sz w:val="20"/>
          <w:szCs w:val="20"/>
        </w:rPr>
        <w:t>Principio del formulario</w:t>
      </w:r>
      <w:r>
        <w:rPr>
          <w:rFonts w:ascii="Arial" w:hAnsi="Arial" w:eastAsia="Times New Roman" w:cs="Arial"/>
          <w:b/>
          <w:bCs/>
          <w:color w:val="3d4449"/>
          <w:sz w:val="20"/>
          <w:szCs w:val="20"/>
        </w:rPr>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Nombre</w:t>
      </w:r>
      <w:r>
        <w:rPr>
          <w:rFonts w:ascii="Arial" w:hAnsi="Arial" w:cs="Arial"/>
          <w:sz w:val="20"/>
          <w:szCs w:val="20"/>
        </w:rPr>
        <w:t>:</w:t>
      </w:r>
      <w:r>
        <w:rPr>
          <w:rFonts w:ascii="Arial" w:hAnsi="Arial" w:eastAsia="Times New Roman" w:cs="Arial"/>
          <w:color w:val="000000"/>
          <w:sz w:val="20"/>
          <w:szCs w:val="20"/>
        </w:rPr>
        <w:t xml:space="preserve">                                      </w:t>
      </w:r>
      <w:r>
        <w:rPr>
          <w:rFonts w:ascii="Arial" w:hAnsi="Arial" w:eastAsia="Times New Roman" w:cs="Arial"/>
          <w:color w:val="000000"/>
          <w:sz w:val="20"/>
          <w:szCs w:val="20"/>
        </w:rPr>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Apellidos:</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NIF:</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Cargo:</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Centro:</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Email:</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Dirección:</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Código Postal:</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Provincia:</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Población:</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Teléfono:</w:t>
      </w:r>
    </w:p>
    <w:p>
      <w:pPr>
        <w:spacing/>
        <w:jc w:val="both"/>
        <w:rPr>
          <w:rFonts w:ascii="Arial" w:hAnsi="Arial" w:eastAsia="Times New Roman" w:cs="Arial"/>
          <w:color w:val="000000"/>
          <w:sz w:val="20"/>
          <w:szCs w:val="20"/>
        </w:rPr>
      </w:pPr>
      <w:r>
        <w:rPr>
          <w:rFonts w:ascii="Arial" w:hAnsi="Arial" w:eastAsia="Times New Roman" w:cs="Arial"/>
          <w:color w:val="000000"/>
          <w:sz w:val="20"/>
          <w:szCs w:val="20"/>
        </w:rPr>
        <w:t>CIF:</w:t>
      </w:r>
    </w:p>
    <w:p>
      <w:pPr>
        <w:rPr>
          <w:rFonts w:ascii="Arial" w:hAnsi="Arial" w:eastAsia="Times New Roman" w:cs="Arial"/>
          <w:sz w:val="20"/>
          <w:szCs w:val="20"/>
        </w:rPr>
      </w:pPr>
      <w:r>
        <w:rPr>
          <w:rFonts w:ascii="Arial" w:hAnsi="Arial" w:eastAsia="Times New Roman" w:cs="Arial"/>
          <w:sz w:val="20"/>
          <w:szCs w:val="20"/>
        </w:rPr>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Observaciones:</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 xml:space="preserve">Bloque Talleres (Marque con una X) dejar en blanco en caso de acceso solo a Expositores: </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___Lenguaje y Habla   ___Conceptos y Métodos   ___Craneofacial   ___Alimentación   ___Futuro   ___Voz</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r>
    </w:p>
    <w:p>
      <w:pPr>
        <w:rPr>
          <w:rFonts w:ascii="Arial" w:hAnsi="Arial" w:eastAsia="Times New Roman" w:cs="Arial"/>
          <w:color w:val="000000"/>
          <w:sz w:val="20"/>
          <w:szCs w:val="20"/>
        </w:rPr>
      </w:pPr>
      <w:r>
        <w:rPr>
          <w:rFonts w:ascii="Arial" w:hAnsi="Arial" w:eastAsia="Times New Roman" w:cs="Arial"/>
          <w:color w:val="000000"/>
          <w:sz w:val="20"/>
          <w:szCs w:val="20"/>
        </w:rPr>
        <w:t>OPCIÓN A: Expositores + Bloque (4 Talleres) 50€ + iva 10% (55€)</w:t>
      </w:r>
    </w:p>
    <w:p>
      <w:pPr>
        <w:rPr>
          <w:rFonts w:ascii="Arial" w:hAnsi="Arial" w:eastAsia="Times New Roman" w:cs="Arial"/>
          <w:color w:val="000000"/>
          <w:sz w:val="20"/>
          <w:szCs w:val="20"/>
        </w:rPr>
      </w:pPr>
      <w:r>
        <w:rPr>
          <w:rFonts w:ascii="Arial" w:hAnsi="Arial" w:eastAsia="Times New Roman" w:cs="Arial"/>
          <w:color w:val="000000"/>
          <w:sz w:val="20"/>
          <w:szCs w:val="20"/>
        </w:rPr>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 xml:space="preserve">Incluye acceso al salón de los expositores  </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Documentación</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 xml:space="preserve">Bloque de Talleres (podrá acceder a los 4 talleres propuestos en cada bloque, es decir, podrá elegir una sola temática: - Alimentación, Voz, Habla y Lenguaje, Métodos y Conceptos, Craneofacial y Futuro.   </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Hasta completar aforo.</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El precio es por persona.</w:t>
      </w:r>
      <w:r/>
      <w:bookmarkStart w:id="0" w:name="_GoBack"/>
      <w:bookmarkEnd w:id="0"/>
      <w:r/>
    </w:p>
    <w:p>
      <w:pPr>
        <w:rPr>
          <w:rFonts w:ascii="Arial" w:hAnsi="Arial" w:eastAsia="Times New Roman" w:cs="Arial"/>
          <w:color w:val="000000"/>
          <w:sz w:val="20"/>
          <w:szCs w:val="20"/>
        </w:rPr>
      </w:pPr>
      <w:r>
        <w:rPr>
          <w:rFonts w:ascii="Arial" w:hAnsi="Arial" w:eastAsia="Times New Roman" w:cs="Arial"/>
          <w:color w:val="000000"/>
          <w:sz w:val="20"/>
          <w:szCs w:val="20"/>
        </w:rPr>
        <w:t>OPCIÓN B: Solo Expositores 25€ + iva 10% (27,50€)</w:t>
      </w:r>
    </w:p>
    <w:p>
      <w:pPr>
        <w:rPr>
          <w:rFonts w:ascii="Arial" w:hAnsi="Arial" w:eastAsia="Times New Roman" w:cs="Arial"/>
          <w:color w:val="000000"/>
          <w:sz w:val="20"/>
          <w:szCs w:val="20"/>
        </w:rPr>
      </w:pPr>
      <w:r>
        <w:rPr>
          <w:rFonts w:ascii="Arial" w:hAnsi="Arial" w:eastAsia="Times New Roman" w:cs="Arial"/>
          <w:color w:val="000000"/>
          <w:sz w:val="20"/>
          <w:szCs w:val="20"/>
        </w:rPr>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 xml:space="preserve">Incluye acceso al salón de los expositores  </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Documentación</w:t>
      </w:r>
    </w:p>
    <w:p>
      <w:pPr>
        <w:pStyle w:val="para5"/>
        <w:numPr>
          <w:ilvl w:val="0"/>
          <w:numId w:val="3"/>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El precio es por persona.</w:t>
      </w:r>
      <w:r/>
      <w:r/>
    </w:p>
    <w:p>
      <w:pPr>
        <w:spacing w:after="480"/>
        <w:jc w:val="both"/>
        <w:rPr>
          <w:rFonts w:ascii="Arial" w:hAnsi="Arial" w:eastAsia="Times New Roman" w:cs="Arial"/>
          <w:color w:val="000000"/>
          <w:sz w:val="20"/>
          <w:szCs w:val="20"/>
        </w:rPr>
      </w:pPr>
      <w:r>
        <w:rPr>
          <w:rFonts w:ascii="Arial" w:hAnsi="Arial" w:eastAsia="Times New Roman" w:cs="Arial"/>
          <w:b/>
          <w:bCs/>
          <w:color w:val="000000"/>
          <w:sz w:val="20"/>
          <w:szCs w:val="20"/>
        </w:rPr>
        <w:t>Política de cancelación de inscripciones</w:t>
      </w:r>
      <w:r>
        <w:rPr>
          <w:rFonts w:ascii="Arial" w:hAnsi="Arial" w:eastAsia="Times New Roman" w:cs="Arial"/>
          <w:color w:val="000000"/>
          <w:sz w:val="20"/>
          <w:szCs w:val="20"/>
        </w:rPr>
      </w:r>
    </w:p>
    <w:p>
      <w:pPr>
        <w:numPr>
          <w:ilvl w:val="0"/>
          <w:numId w:val="6"/>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En ningún caso se realizará reembolso.</w:t>
      </w:r>
    </w:p>
    <w:p>
      <w:pPr>
        <w:numPr>
          <w:ilvl w:val="0"/>
          <w:numId w:val="6"/>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Las devoluciones o abonos correspondientes, en caso de que se autorizasen por circunstancias excepcionales, se realizarán una vez finalizado el congreso.</w:t>
      </w:r>
    </w:p>
    <w:p>
      <w:pPr>
        <w:numPr>
          <w:ilvl w:val="0"/>
          <w:numId w:val="6"/>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Los cambios de nombre de los asistentes estarán permitidos hasta el 1 de septiembre de 2019.</w:t>
      </w:r>
    </w:p>
    <w:p>
      <w:pPr>
        <w:pStyle w:val="para5"/>
        <w:numPr>
          <w:ilvl w:val="0"/>
          <w:numId w:val="6"/>
        </w:numPr>
        <w:ind w:left="720" w:hanging="360"/>
        <w:rPr>
          <w:rFonts w:ascii="Arial" w:hAnsi="Arial" w:eastAsia="Times New Roman" w:cs="Arial"/>
          <w:sz w:val="20"/>
          <w:szCs w:val="20"/>
        </w:rPr>
      </w:pPr>
      <w:r>
        <w:rPr>
          <w:rFonts w:ascii="Arial" w:hAnsi="Arial" w:eastAsia="Times New Roman" w:cs="Arial"/>
          <w:color w:val="000000"/>
          <w:sz w:val="20"/>
          <w:szCs w:val="20"/>
        </w:rPr>
        <w:t xml:space="preserve">Las cancelaciones y cambios de nombre deben realizarse por escrito y ser comunicadas a la Secretaría de la Expo, al e-mail  </w:t>
      </w:r>
      <w:r>
        <w:rPr>
          <w:rFonts w:ascii="Arial" w:hAnsi="Arial" w:eastAsia="Times New Roman" w:cs="Arial"/>
          <w:color w:val="767676"/>
          <w:sz w:val="20"/>
          <w:szCs w:val="20"/>
          <w:shd w:val="clear" w:fill="ffffff"/>
        </w:rPr>
        <w:t>organizacion@expologopedica.com</w:t>
      </w:r>
      <w:r>
        <w:rPr>
          <w:rFonts w:ascii="Arial" w:hAnsi="Arial" w:eastAsia="Times New Roman" w:cs="Arial"/>
          <w:sz w:val="20"/>
          <w:szCs w:val="20"/>
        </w:rPr>
      </w:r>
    </w:p>
    <w:p>
      <w:pPr>
        <w:ind w:left="720"/>
        <w:spacing w:after="480"/>
        <w:jc w:val="both"/>
        <w:rPr>
          <w:rFonts w:ascii="Arial" w:hAnsi="Arial" w:eastAsia="Times New Roman" w:cs="Arial"/>
          <w:color w:val="000000"/>
          <w:sz w:val="20"/>
          <w:szCs w:val="20"/>
        </w:rPr>
      </w:pPr>
      <w:r>
        <w:rPr>
          <w:rFonts w:ascii="Arial" w:hAnsi="Arial" w:eastAsia="Times New Roman" w:cs="Arial"/>
          <w:color w:val="000000"/>
          <w:sz w:val="20"/>
          <w:szCs w:val="20"/>
        </w:rPr>
      </w:r>
    </w:p>
    <w:p>
      <w:pPr>
        <w:spacing w:after="480"/>
        <w:jc w:val="both"/>
        <w:rPr>
          <w:rFonts w:ascii="Arial" w:hAnsi="Arial" w:eastAsia="Times New Roman" w:cs="Arial"/>
          <w:color w:val="000000"/>
          <w:sz w:val="20"/>
          <w:szCs w:val="20"/>
        </w:rPr>
      </w:pPr>
      <w:r>
        <w:rPr>
          <w:rFonts w:ascii="Arial" w:hAnsi="Arial" w:eastAsia="Times New Roman" w:cs="Arial"/>
          <w:b/>
          <w:bCs/>
          <w:color w:val="000000"/>
          <w:sz w:val="20"/>
          <w:szCs w:val="20"/>
        </w:rPr>
        <w:t>Formas de pago</w:t>
      </w:r>
      <w:r>
        <w:rPr>
          <w:rFonts w:ascii="Arial" w:hAnsi="Arial" w:eastAsia="Times New Roman" w:cs="Arial"/>
          <w:color w:val="000000"/>
          <w:sz w:val="20"/>
          <w:szCs w:val="20"/>
        </w:rPr>
      </w:r>
    </w:p>
    <w:p>
      <w:pPr>
        <w:rPr>
          <w:rFonts w:ascii="Arial" w:hAnsi="Arial" w:eastAsia="Times New Roman" w:cs="Arial"/>
          <w:sz w:val="20"/>
          <w:szCs w:val="20"/>
        </w:rPr>
      </w:pPr>
      <w:r>
        <w:rPr>
          <w:rFonts w:ascii="Arial" w:hAnsi="Arial" w:eastAsia="Times New Roman" w:cs="Arial"/>
          <w:color w:val="000000"/>
          <w:sz w:val="20"/>
          <w:szCs w:val="20"/>
        </w:rPr>
        <w:t>Mediante </w:t>
      </w:r>
      <w:r>
        <w:rPr>
          <w:rFonts w:ascii="Arial" w:hAnsi="Arial" w:eastAsia="Times New Roman" w:cs="Arial"/>
          <w:b/>
          <w:bCs/>
          <w:color w:val="000000"/>
          <w:sz w:val="20"/>
          <w:szCs w:val="20"/>
        </w:rPr>
        <w:t>transferencia bancaria</w:t>
      </w:r>
      <w:r>
        <w:rPr>
          <w:rFonts w:ascii="Arial" w:hAnsi="Arial" w:eastAsia="Times New Roman" w:cs="Arial"/>
          <w:color w:val="000000"/>
          <w:sz w:val="20"/>
          <w:szCs w:val="20"/>
        </w:rPr>
        <w:t> (es imprescindible que nos envíe copia de la transferencia al correo electrónico </w:t>
      </w:r>
      <w:hyperlink r:id="rId8" w:history="1">
        <w:r>
          <w:rPr>
            <w:rStyle w:val="char6"/>
            <w:rFonts w:ascii="Arial" w:hAnsi="Arial" w:eastAsia="Times New Roman" w:cs="Arial"/>
            <w:sz w:val="20"/>
            <w:szCs w:val="20"/>
            <w:shd w:val="clear" w:fill="ffffff"/>
          </w:rPr>
          <w:t>organizacion@expologopedica.com</w:t>
        </w:r>
      </w:hyperlink>
      <w:r>
        <w:rPr>
          <w:rFonts w:ascii="Arial" w:hAnsi="Arial" w:eastAsia="Times New Roman" w:cs="Arial"/>
          <w:sz w:val="20"/>
          <w:szCs w:val="20"/>
        </w:rPr>
        <w:t xml:space="preserve"> </w:t>
      </w:r>
      <w:r>
        <w:rPr>
          <w:rFonts w:ascii="Arial" w:hAnsi="Arial" w:eastAsia="Times New Roman" w:cs="Arial"/>
          <w:color w:val="000000"/>
          <w:sz w:val="20"/>
          <w:szCs w:val="20"/>
        </w:rPr>
        <w:t xml:space="preserve">indicando Expo y Asistente. Una vez comprobemos el ingreso en nuestro </w:t>
      </w:r>
      <w:r>
        <w:rPr>
          <w:rFonts w:ascii="Arial" w:hAnsi="Arial" w:eastAsia="Times New Roman" w:cs="Arial"/>
          <w:color w:val="000000"/>
          <w:sz w:val="20"/>
          <w:szCs w:val="20"/>
        </w:rPr>
        <w:t>extracto bancario, se notificará la confirmación de la inscripción por e-mail).</w:t>
      </w:r>
      <w:r>
        <w:rPr>
          <w:rFonts w:ascii="Arial" w:hAnsi="Arial" w:eastAsia="Times New Roman" w:cs="Arial"/>
          <w:sz w:val="20"/>
          <w:szCs w:val="20"/>
        </w:rPr>
      </w:r>
    </w:p>
    <w:p>
      <w:pPr>
        <w:spacing w:after="480"/>
        <w:jc w:val="both"/>
        <w:rPr>
          <w:rFonts w:ascii="Arial" w:hAnsi="Arial" w:eastAsia="Times New Roman" w:cs="Arial"/>
          <w:color w:val="000000"/>
          <w:sz w:val="20"/>
          <w:szCs w:val="20"/>
        </w:rPr>
      </w:pPr>
      <w:r>
        <w:rPr>
          <w:rFonts w:ascii="Arial" w:hAnsi="Arial" w:eastAsia="Times New Roman" w:cs="Arial"/>
          <w:b/>
          <w:bCs/>
          <w:color w:val="000000"/>
          <w:sz w:val="20"/>
          <w:szCs w:val="20"/>
          <w:u w:color="auto" w:val="single"/>
        </w:rPr>
        <w:t>Nota:</w:t>
      </w:r>
      <w:r>
        <w:rPr>
          <w:rFonts w:ascii="Arial" w:hAnsi="Arial" w:eastAsia="Times New Roman" w:cs="Arial"/>
          <w:color w:val="000000"/>
          <w:sz w:val="20"/>
          <w:szCs w:val="20"/>
        </w:rPr>
        <w:t> los gastos de cambio de moneda y transferencia serán por cuenta del asistente.</w:t>
      </w:r>
    </w:p>
    <w:p>
      <w:pPr>
        <w:pStyle w:val="para5"/>
        <w:numPr>
          <w:ilvl w:val="0"/>
          <w:numId w:val="5"/>
        </w:numPr>
        <w:ind w:left="720" w:hanging="360"/>
        <w:spacing w:after="480"/>
        <w:jc w:val="both"/>
        <w:rPr>
          <w:rFonts w:ascii="Arial" w:hAnsi="Arial" w:cs="Arial"/>
          <w:color w:val="000000"/>
          <w:sz w:val="20"/>
          <w:szCs w:val="20"/>
        </w:rPr>
      </w:pPr>
      <w:r>
        <w:rPr>
          <w:rFonts w:ascii="Arial" w:hAnsi="Arial" w:cs="Arial"/>
          <w:color w:val="000000"/>
          <w:sz w:val="20"/>
          <w:szCs w:val="20"/>
        </w:rPr>
        <w:t xml:space="preserve">Entidad: BANKIA       </w:t>
      </w:r>
    </w:p>
    <w:p>
      <w:pPr>
        <w:pStyle w:val="para5"/>
        <w:numPr>
          <w:ilvl w:val="0"/>
          <w:numId w:val="5"/>
        </w:numPr>
        <w:ind w:left="720" w:hanging="360"/>
        <w:spacing w:after="480"/>
        <w:jc w:val="both"/>
        <w:rPr>
          <w:rFonts w:ascii="Arial" w:hAnsi="Arial" w:cs="Arial"/>
          <w:color w:val="000000"/>
          <w:sz w:val="20"/>
          <w:szCs w:val="20"/>
        </w:rPr>
      </w:pPr>
      <w:r>
        <w:rPr>
          <w:rFonts w:ascii="Arial" w:hAnsi="Arial" w:cs="Arial"/>
          <w:color w:val="000000"/>
          <w:sz w:val="20"/>
          <w:szCs w:val="20"/>
        </w:rPr>
        <w:t>Titular de la cuenta: Noelia García Serrano</w:t>
      </w:r>
    </w:p>
    <w:p>
      <w:pPr>
        <w:pStyle w:val="para5"/>
        <w:numPr>
          <w:ilvl w:val="0"/>
          <w:numId w:val="5"/>
        </w:numPr>
        <w:ind w:left="720" w:hanging="360"/>
        <w:spacing w:after="480"/>
        <w:jc w:val="both"/>
        <w:rPr>
          <w:rFonts w:ascii="Arial" w:hAnsi="Arial" w:cs="Arial"/>
          <w:color w:val="000000"/>
          <w:sz w:val="20"/>
          <w:szCs w:val="20"/>
        </w:rPr>
      </w:pPr>
      <w:r>
        <w:rPr>
          <w:rFonts w:ascii="Arial" w:hAnsi="Arial" w:cs="Arial"/>
          <w:color w:val="000000"/>
          <w:sz w:val="20"/>
          <w:szCs w:val="20"/>
        </w:rPr>
        <w:t>Número de cuenta: ES51 2038 6099 4560 0019 6179</w:t>
      </w:r>
    </w:p>
    <w:p>
      <w:pPr>
        <w:pStyle w:val="para5"/>
        <w:ind w:left="0"/>
        <w:spacing w:after="480"/>
        <w:jc w:val="both"/>
        <w:rPr>
          <w:rFonts w:ascii="Arial" w:hAnsi="Arial" w:cs="Arial"/>
          <w:color w:val="000000"/>
          <w:sz w:val="20"/>
          <w:szCs w:val="20"/>
        </w:rPr>
      </w:pPr>
      <w:r>
        <w:rPr>
          <w:rFonts w:ascii="Arial" w:hAnsi="Arial" w:cs="Arial"/>
          <w:color w:val="000000"/>
          <w:sz w:val="20"/>
          <w:szCs w:val="20"/>
        </w:rPr>
      </w:r>
    </w:p>
    <w:p>
      <w:pPr>
        <w:spacing w:after="480"/>
        <w:jc w:val="both"/>
        <w:rPr>
          <w:rFonts w:ascii="Arial" w:hAnsi="Arial" w:eastAsia="Times New Roman" w:cs="Arial"/>
          <w:color w:val="000000"/>
          <w:sz w:val="20"/>
          <w:szCs w:val="20"/>
        </w:rPr>
      </w:pPr>
      <w:r>
        <w:rPr>
          <w:rFonts w:ascii="Arial" w:hAnsi="Arial" w:eastAsia="Times New Roman" w:cs="Arial"/>
          <w:b/>
          <w:bCs/>
          <w:color w:val="000000"/>
          <w:sz w:val="20"/>
          <w:szCs w:val="20"/>
        </w:rPr>
        <w:t>Procedimiento</w:t>
      </w:r>
      <w:r>
        <w:rPr>
          <w:rFonts w:ascii="Arial" w:hAnsi="Arial" w:eastAsia="Times New Roman" w:cs="Arial"/>
          <w:color w:val="000000"/>
          <w:sz w:val="20"/>
          <w:szCs w:val="20"/>
        </w:rPr>
      </w:r>
    </w:p>
    <w:p>
      <w:pPr>
        <w:numPr>
          <w:ilvl w:val="0"/>
          <w:numId w:val="4"/>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 xml:space="preserve">Las inscripciones podrán efectuarse remitiendo el formulario de inscripción al mail </w:t>
      </w:r>
      <w:hyperlink r:id="rId8" w:history="1">
        <w:r>
          <w:rPr>
            <w:rStyle w:val="char6"/>
            <w:rFonts w:ascii="Arial" w:hAnsi="Arial" w:eastAsia="Times New Roman" w:cs="Arial"/>
            <w:sz w:val="20"/>
            <w:szCs w:val="20"/>
            <w:shd w:val="clear" w:fill="ffffff"/>
          </w:rPr>
          <w:t>organizacion@expologopedica.com</w:t>
        </w:r>
      </w:hyperlink>
      <w:r>
        <w:rPr>
          <w:rFonts w:ascii="Arial" w:hAnsi="Arial" w:eastAsia="Times New Roman" w:cs="Arial"/>
          <w:color w:val="000000"/>
          <w:sz w:val="20"/>
          <w:szCs w:val="20"/>
        </w:rPr>
        <w:t xml:space="preserve"> junto con el justificante del pago. Dicho fo</w:t>
      </w:r>
      <w:r>
        <w:rPr>
          <w:rFonts w:ascii="Arial" w:hAnsi="Arial" w:eastAsia="Times New Roman" w:cs="Arial"/>
          <w:color w:val="000000"/>
          <w:sz w:val="20"/>
          <w:szCs w:val="20"/>
        </w:rPr>
        <w:t>rmulario puede obtenerlo descargándoselo en la propia Web (apartado inscripciones).</w:t>
      </w:r>
      <w:r>
        <w:rPr>
          <w:rFonts w:ascii="Arial" w:hAnsi="Arial" w:eastAsia="Times New Roman" w:cs="Arial"/>
          <w:color w:val="000000"/>
          <w:sz w:val="20"/>
          <w:szCs w:val="20"/>
        </w:rPr>
      </w:r>
    </w:p>
    <w:p>
      <w:pPr>
        <w:numPr>
          <w:ilvl w:val="0"/>
          <w:numId w:val="4"/>
        </w:numPr>
        <w:ind w:left="720" w:hanging="360"/>
        <w:spacing w:after="480"/>
        <w:jc w:val="both"/>
        <w:rPr>
          <w:rFonts w:ascii="Arial" w:hAnsi="Arial" w:eastAsia="Times New Roman" w:cs="Arial"/>
          <w:color w:val="000000"/>
          <w:sz w:val="20"/>
          <w:szCs w:val="20"/>
        </w:rPr>
      </w:pPr>
      <w:r>
        <w:rPr>
          <w:rFonts w:ascii="Arial" w:hAnsi="Arial" w:eastAsia="Times New Roman" w:cs="Arial"/>
          <w:color w:val="000000"/>
          <w:sz w:val="20"/>
          <w:szCs w:val="20"/>
        </w:rPr>
        <w:t>Si requiere factura le rogamos lo indique expresamente en el campo de observaciones detallando empresa/persona que factura, NIF/CIF y dirección postal.</w:t>
      </w:r>
    </w:p>
    <w:p>
      <w:pPr>
        <w:spacing w:after="480"/>
        <w:jc w:val="both"/>
        <w:rPr>
          <w:rFonts w:ascii="Arial" w:hAnsi="Arial" w:eastAsia="Times New Roman" w:cs="Arial"/>
          <w:color w:val="000000"/>
          <w:sz w:val="20"/>
          <w:szCs w:val="20"/>
        </w:rPr>
      </w:pPr>
      <w:r>
        <w:rPr>
          <w:rFonts w:ascii="Arial" w:hAnsi="Arial" w:eastAsia="Times New Roman" w:cs="Arial"/>
          <w:color w:val="000000"/>
          <w:sz w:val="20"/>
          <w:szCs w:val="20"/>
        </w:rPr>
        <w:t>IMPORTANTE: No se cursará ninguna inscripción sin previo abono.</w:t>
      </w:r>
    </w:p>
    <w:sectPr>
      <w:footnotePr>
        <w:pos w:val="pageBottom"/>
        <w:numFmt w:val="decimal"/>
        <w:numStart w:val="1"/>
        <w:numRestart w:val="continuous"/>
      </w:footnotePr>
      <w:endnotePr>
        <w:pos w:val="docEnd"/>
        <w:numFmt w:val="decimal"/>
        <w:numStart w:val="1"/>
        <w:numRestart w:val="continuous"/>
      </w:endnotePr>
      <w:type w:val="nextPage"/>
      <w:pgSz w:h="16840" w:w="11900"/>
      <w:pgMar w:left="1134" w:top="907" w:right="843" w:bottom="1136"/>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inherit">
    <w:panose1 w:val="020206030504050203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Times">
    <w:panose1 w:val="02020603050405020304"/>
    <w:charset w:val="00"/>
    <w:family w:val="roman"/>
    <w:pitch w:val="default"/>
  </w:font>
  <w:font w:name="Lucida Grande">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4"/>
    <w:lvl w:ilvl="0">
      <w:numFmt w:val="bullet"/>
      <w:suff w:val="tab"/>
      <w:lvlText w:val="-"/>
      <w:lvlJc w:val="left"/>
      <w:pPr>
        <w:ind w:left="360" w:hanging="0"/>
      </w:pPr>
      <w:rPr>
        <w:rFonts w:ascii="inherit" w:hAnsi="inherit" w:eastAsia="Cambria"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Lista numerada 6"/>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Lista numerada 5"/>
    <w:lvl w:ilvl="0">
      <w:numFmt w:val="bullet"/>
      <w:suff w:val="tab"/>
      <w:lvlText w:val="-"/>
      <w:lvlJc w:val="left"/>
      <w:pPr>
        <w:ind w:left="360" w:hanging="0"/>
      </w:pPr>
      <w:rPr>
        <w:rFonts w:ascii="inherit" w:hAnsi="inherit" w:eastAsia="Cambria"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Lista numerada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5">
    <w:multiLevelType w:val="hybridMultilevel"/>
    <w:name w:val="Lista numerada 3"/>
    <w:lvl w:ilvl="0">
      <w:numFmt w:val="bullet"/>
      <w:suff w:val="tab"/>
      <w:lvlText w:val="-"/>
      <w:lvlJc w:val="left"/>
      <w:pPr>
        <w:ind w:left="360" w:hanging="0"/>
      </w:pPr>
      <w:rPr>
        <w:rFonts w:ascii="inherit" w:hAnsi="inherit" w:eastAsia="Cambria"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Lista numerada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2"/>
      <w:tmLastPosIdx w:val="0"/>
    </w:tmLastPosCaret>
    <w:tmLastPosAnchor>
      <w:tmLastPosPgfIdx w:val="0"/>
      <w:tmLastPosIdx w:val="0"/>
    </w:tmLastPosAnchor>
    <w:tmLastPosTblRect w:left="0" w:top="0" w:right="0" w:bottom="0"/>
  </w:tmLastPos>
  <w:tmAppRevision w:date="1560375966"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Times New Roman"/>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style>
  <w:style w:type="paragraph" w:styleId="para1">
    <w:name w:val="heading 3"/>
    <w:qFormat/>
    <w:basedOn w:val="para0"/>
    <w:pPr>
      <w:spacing w:before="100" w:after="100" w:beforeAutospacing="1" w:afterAutospacing="1"/>
      <w:outlineLvl w:val="2"/>
    </w:pPr>
    <w:rPr>
      <w:rFonts w:ascii="Times" w:hAnsi="Times"/>
      <w:b/>
      <w:bCs/>
      <w:sz w:val="27"/>
      <w:szCs w:val="27"/>
    </w:rPr>
  </w:style>
  <w:style w:type="paragraph" w:styleId="para2">
    <w:name w:val="Normal (Web)"/>
    <w:qFormat/>
    <w:basedOn w:val="para0"/>
    <w:pPr>
      <w:spacing w:before="100" w:after="100" w:beforeAutospacing="1" w:afterAutospacing="1"/>
    </w:pPr>
    <w:rPr>
      <w:rFonts w:ascii="Times" w:hAnsi="Times"/>
      <w:sz w:val="20"/>
      <w:szCs w:val="20"/>
    </w:rPr>
  </w:style>
  <w:style w:type="paragraph" w:styleId="para3" w:customStyle="1">
    <w:name w:val="z-Principio del formulario1"/>
    <w:qFormat/>
    <w:basedOn w:val="para0"/>
    <w:next w:val="para0"/>
    <w:pPr>
      <w:spacing/>
      <w:jc w:val="center"/>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pPr>
    <w:rPr>
      <w:rFonts w:ascii="Arial" w:hAnsi="Arial" w:cs="Arial"/>
      <w:vanish w:val="1"/>
      <w:sz w:val="16"/>
      <w:szCs w:val="16"/>
    </w:rPr>
  </w:style>
  <w:style w:type="paragraph" w:styleId="para4" w:customStyle="1">
    <w:name w:val="z-Final del formulario1"/>
    <w:qFormat/>
    <w:basedOn w:val="para0"/>
    <w:next w:val="para0"/>
    <w:pPr>
      <w:spacing/>
      <w:jc w:val="center"/>
      <w:pBdr>
        <w:top w:val="single" w:sz="6" w:space="1" w:color="000000" tmln="15, 20, 20, 0, 20"/>
        <w:left w:val="nil" w:sz="0" w:space="3" w:color="000000" tmln="20, 20, 20, 0, 60"/>
        <w:bottom w:val="nil" w:sz="0" w:space="3" w:color="000000" tmln="20, 20, 20, 0, 60"/>
        <w:right w:val="nil" w:sz="0" w:space="3" w:color="000000" tmln="20, 20, 20, 0, 60"/>
        <w:between w:val="nil" w:sz="0" w:space="0" w:color="000000" tmln="20, 20, 20, 0, 0"/>
      </w:pBdr>
      <w:shd w:val="none"/>
    </w:pPr>
    <w:rPr>
      <w:rFonts w:ascii="Arial" w:hAnsi="Arial" w:cs="Arial"/>
      <w:vanish w:val="1"/>
      <w:sz w:val="16"/>
      <w:szCs w:val="16"/>
    </w:rPr>
  </w:style>
  <w:style w:type="paragraph" w:styleId="para5">
    <w:name w:val="List Paragraph"/>
    <w:qFormat/>
    <w:basedOn w:val="para0"/>
    <w:pPr>
      <w:ind w:left="720"/>
      <w:contextualSpacing/>
    </w:pPr>
  </w:style>
  <w:style w:type="paragraph" w:styleId="para6">
    <w:name w:val="Balloon Text"/>
    <w:qFormat/>
    <w:basedOn w:val="para0"/>
    <w:rPr>
      <w:rFonts w:ascii="Lucida Grande" w:hAnsi="Lucida Grande" w:cs="Lucida Grande"/>
      <w:sz w:val="18"/>
      <w:szCs w:val="18"/>
    </w:rPr>
  </w:style>
  <w:style w:type="character" w:styleId="char0" w:default="1">
    <w:name w:val="Default Paragraph Font"/>
  </w:style>
  <w:style w:type="character" w:styleId="char1" w:customStyle="1">
    <w:name w:val="Título 3 Car"/>
    <w:basedOn w:val="char0"/>
    <w:rPr>
      <w:rFonts w:ascii="Times" w:hAnsi="Times"/>
      <w:b/>
      <w:bCs/>
      <w:sz w:val="27"/>
      <w:szCs w:val="27"/>
    </w:rPr>
  </w:style>
  <w:style w:type="character" w:styleId="char2" w:customStyle="1">
    <w:name w:val="apple-converted-space"/>
    <w:basedOn w:val="char0"/>
  </w:style>
  <w:style w:type="character" w:styleId="char3" w:customStyle="1">
    <w:name w:val="z-Principio del formulario Car"/>
    <w:basedOn w:val="char0"/>
    <w:rPr>
      <w:rFonts w:ascii="Arial" w:hAnsi="Arial" w:cs="Arial"/>
      <w:vanish w:val="1"/>
      <w:sz w:val="16"/>
      <w:szCs w:val="16"/>
    </w:rPr>
  </w:style>
  <w:style w:type="character" w:styleId="char4" w:customStyle="1">
    <w:name w:val="z-Final del formulario Car"/>
    <w:basedOn w:val="char0"/>
    <w:rPr>
      <w:rFonts w:ascii="Arial" w:hAnsi="Arial" w:cs="Arial"/>
      <w:vanish w:val="1"/>
      <w:sz w:val="16"/>
      <w:szCs w:val="16"/>
    </w:rPr>
  </w:style>
  <w:style w:type="character" w:styleId="char5">
    <w:name w:val="Strong"/>
    <w:basedOn w:val="char0"/>
    <w:rPr>
      <w:b/>
      <w:bCs/>
    </w:rPr>
  </w:style>
  <w:style w:type="character" w:styleId="char6">
    <w:name w:val="Hyperlink"/>
    <w:basedOn w:val="char0"/>
    <w:rPr>
      <w:color w:val="0000ff"/>
      <w:u w:color="auto" w:val="single"/>
    </w:rPr>
  </w:style>
  <w:style w:type="character" w:styleId="char7" w:customStyle="1">
    <w:name w:val="Texto de globo Car"/>
    <w:basedOn w:val="char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hAnsi="Cambria" w:eastAsia="Cambria" w:cs="Times New Roman"/>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style>
  <w:style w:type="paragraph" w:styleId="para1">
    <w:name w:val="heading 3"/>
    <w:qFormat/>
    <w:basedOn w:val="para0"/>
    <w:pPr>
      <w:spacing w:before="100" w:after="100" w:beforeAutospacing="1" w:afterAutospacing="1"/>
      <w:outlineLvl w:val="2"/>
    </w:pPr>
    <w:rPr>
      <w:rFonts w:ascii="Times" w:hAnsi="Times"/>
      <w:b/>
      <w:bCs/>
      <w:sz w:val="27"/>
      <w:szCs w:val="27"/>
    </w:rPr>
  </w:style>
  <w:style w:type="paragraph" w:styleId="para2">
    <w:name w:val="Normal (Web)"/>
    <w:qFormat/>
    <w:basedOn w:val="para0"/>
    <w:pPr>
      <w:spacing w:before="100" w:after="100" w:beforeAutospacing="1" w:afterAutospacing="1"/>
    </w:pPr>
    <w:rPr>
      <w:rFonts w:ascii="Times" w:hAnsi="Times"/>
      <w:sz w:val="20"/>
      <w:szCs w:val="20"/>
    </w:rPr>
  </w:style>
  <w:style w:type="paragraph" w:styleId="para3" w:customStyle="1">
    <w:name w:val="z-Principio del formulario1"/>
    <w:qFormat/>
    <w:basedOn w:val="para0"/>
    <w:next w:val="para0"/>
    <w:pPr>
      <w:spacing/>
      <w:jc w:val="center"/>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pPr>
    <w:rPr>
      <w:rFonts w:ascii="Arial" w:hAnsi="Arial" w:cs="Arial"/>
      <w:vanish w:val="1"/>
      <w:sz w:val="16"/>
      <w:szCs w:val="16"/>
    </w:rPr>
  </w:style>
  <w:style w:type="paragraph" w:styleId="para4" w:customStyle="1">
    <w:name w:val="z-Final del formulario1"/>
    <w:qFormat/>
    <w:basedOn w:val="para0"/>
    <w:next w:val="para0"/>
    <w:pPr>
      <w:spacing/>
      <w:jc w:val="center"/>
      <w:pBdr>
        <w:top w:val="single" w:sz="6" w:space="1" w:color="000000" tmln="15, 20, 20, 0, 20"/>
        <w:left w:val="nil" w:sz="0" w:space="3" w:color="000000" tmln="20, 20, 20, 0, 60"/>
        <w:bottom w:val="nil" w:sz="0" w:space="3" w:color="000000" tmln="20, 20, 20, 0, 60"/>
        <w:right w:val="nil" w:sz="0" w:space="3" w:color="000000" tmln="20, 20, 20, 0, 60"/>
        <w:between w:val="nil" w:sz="0" w:space="0" w:color="000000" tmln="20, 20, 20, 0, 0"/>
      </w:pBdr>
      <w:shd w:val="none"/>
    </w:pPr>
    <w:rPr>
      <w:rFonts w:ascii="Arial" w:hAnsi="Arial" w:cs="Arial"/>
      <w:vanish w:val="1"/>
      <w:sz w:val="16"/>
      <w:szCs w:val="16"/>
    </w:rPr>
  </w:style>
  <w:style w:type="paragraph" w:styleId="para5">
    <w:name w:val="List Paragraph"/>
    <w:qFormat/>
    <w:basedOn w:val="para0"/>
    <w:pPr>
      <w:ind w:left="720"/>
      <w:contextualSpacing/>
    </w:pPr>
  </w:style>
  <w:style w:type="paragraph" w:styleId="para6">
    <w:name w:val="Balloon Text"/>
    <w:qFormat/>
    <w:basedOn w:val="para0"/>
    <w:rPr>
      <w:rFonts w:ascii="Lucida Grande" w:hAnsi="Lucida Grande" w:cs="Lucida Grande"/>
      <w:sz w:val="18"/>
      <w:szCs w:val="18"/>
    </w:rPr>
  </w:style>
  <w:style w:type="character" w:styleId="char0" w:default="1">
    <w:name w:val="Default Paragraph Font"/>
  </w:style>
  <w:style w:type="character" w:styleId="char1" w:customStyle="1">
    <w:name w:val="Título 3 Car"/>
    <w:basedOn w:val="char0"/>
    <w:rPr>
      <w:rFonts w:ascii="Times" w:hAnsi="Times"/>
      <w:b/>
      <w:bCs/>
      <w:sz w:val="27"/>
      <w:szCs w:val="27"/>
    </w:rPr>
  </w:style>
  <w:style w:type="character" w:styleId="char2" w:customStyle="1">
    <w:name w:val="apple-converted-space"/>
    <w:basedOn w:val="char0"/>
  </w:style>
  <w:style w:type="character" w:styleId="char3" w:customStyle="1">
    <w:name w:val="z-Principio del formulario Car"/>
    <w:basedOn w:val="char0"/>
    <w:rPr>
      <w:rFonts w:ascii="Arial" w:hAnsi="Arial" w:cs="Arial"/>
      <w:vanish w:val="1"/>
      <w:sz w:val="16"/>
      <w:szCs w:val="16"/>
    </w:rPr>
  </w:style>
  <w:style w:type="character" w:styleId="char4" w:customStyle="1">
    <w:name w:val="z-Final del formulario Car"/>
    <w:basedOn w:val="char0"/>
    <w:rPr>
      <w:rFonts w:ascii="Arial" w:hAnsi="Arial" w:cs="Arial"/>
      <w:vanish w:val="1"/>
      <w:sz w:val="16"/>
      <w:szCs w:val="16"/>
    </w:rPr>
  </w:style>
  <w:style w:type="character" w:styleId="char5">
    <w:name w:val="Strong"/>
    <w:basedOn w:val="char0"/>
    <w:rPr>
      <w:b/>
      <w:bCs/>
    </w:rPr>
  </w:style>
  <w:style w:type="character" w:styleId="char6">
    <w:name w:val="Hyperlink"/>
    <w:basedOn w:val="char0"/>
    <w:rPr>
      <w:color w:val="0000ff"/>
      <w:u w:color="auto" w:val="single"/>
    </w:rPr>
  </w:style>
  <w:style w:type="character" w:styleId="char7" w:customStyle="1">
    <w:name w:val="Texto de globo Car"/>
    <w:basedOn w:val="char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organizacion@expologoped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a:ea typeface="Cambria"/>
        <a:cs typeface="Times New Roman"/>
      </a:majorFont>
      <a:minorFont>
        <a:latin typeface="Cambria"/>
        <a:ea typeface="Cambria"/>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Garcia Serrano</dc:creator>
  <cp:keywords/>
  <dc:description/>
  <cp:lastModifiedBy/>
  <cp:revision>5</cp:revision>
  <dcterms:created xsi:type="dcterms:W3CDTF">2019-04-19T07:59:00Z</dcterms:created>
  <dcterms:modified xsi:type="dcterms:W3CDTF">2019-06-12T21:46:06Z</dcterms:modified>
</cp:coreProperties>
</file>